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572" w:type="dxa"/>
        <w:tblLook w:val="04A0" w:firstRow="1" w:lastRow="0" w:firstColumn="1" w:lastColumn="0" w:noHBand="0" w:noVBand="1"/>
      </w:tblPr>
      <w:tblGrid>
        <w:gridCol w:w="4820"/>
        <w:gridCol w:w="4961"/>
        <w:gridCol w:w="6379"/>
      </w:tblGrid>
      <w:tr w:rsidR="00457B6F" w:rsidRPr="001662BC" w:rsidTr="00457B6F">
        <w:tc>
          <w:tcPr>
            <w:tcW w:w="16160" w:type="dxa"/>
            <w:gridSpan w:val="3"/>
          </w:tcPr>
          <w:p w:rsidR="00457B6F" w:rsidRPr="00FD616D" w:rsidRDefault="00457B6F" w:rsidP="00E273E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D616D">
              <w:rPr>
                <w:b/>
                <w:sz w:val="32"/>
                <w:szCs w:val="32"/>
                <w:u w:val="single"/>
              </w:rPr>
              <w:t>Learning Intention</w:t>
            </w:r>
          </w:p>
          <w:p w:rsidR="00457B6F" w:rsidRPr="00526786" w:rsidRDefault="00457B6F" w:rsidP="00E273EC">
            <w:pPr>
              <w:shd w:val="clear" w:color="auto" w:fill="333333"/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</w:pPr>
            <w:r w:rsidRPr="00526786"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  <w:t xml:space="preserve">Describe and predict the effect of environmental </w:t>
            </w:r>
          </w:p>
          <w:p w:rsidR="00457B6F" w:rsidRPr="00526786" w:rsidRDefault="00457B6F" w:rsidP="00E273EC">
            <w:pPr>
              <w:shd w:val="clear" w:color="auto" w:fill="333333"/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</w:pPr>
            <w:r w:rsidRPr="00526786"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  <w:t xml:space="preserve">changes on individual living </w:t>
            </w:r>
          </w:p>
          <w:p w:rsidR="00457B6F" w:rsidRPr="00526786" w:rsidRDefault="00457B6F" w:rsidP="00E273EC">
            <w:pPr>
              <w:shd w:val="clear" w:color="auto" w:fill="333333"/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</w:pPr>
            <w:r w:rsidRPr="00526786"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  <w:t>thing</w:t>
            </w:r>
          </w:p>
          <w:p w:rsidR="00457B6F" w:rsidRPr="00526786" w:rsidRDefault="00457B6F" w:rsidP="00E273EC">
            <w:pPr>
              <w:shd w:val="clear" w:color="auto" w:fill="333333"/>
              <w:spacing w:after="120"/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</w:pPr>
            <w:r w:rsidRPr="00526786">
              <w:rPr>
                <w:rFonts w:ascii="Arial" w:eastAsia="Times New Roman" w:hAnsi="Arial" w:cs="Arial"/>
                <w:vanish/>
                <w:color w:val="FFFFFF"/>
                <w:sz w:val="25"/>
                <w:szCs w:val="25"/>
                <w:lang w:eastAsia="en-AU"/>
              </w:rPr>
              <w:t>s</w:t>
            </w:r>
          </w:p>
          <w:p w:rsidR="00457B6F" w:rsidRDefault="00457B6F" w:rsidP="00457B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predict the effect of environmental changes on individual living things</w:t>
            </w:r>
          </w:p>
          <w:p w:rsidR="00457B6F" w:rsidRDefault="00457B6F" w:rsidP="00457B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scientific knowledge helps to solve problems and make informed decisions</w:t>
            </w:r>
          </w:p>
          <w:p w:rsidR="00457B6F" w:rsidRDefault="00457B6F" w:rsidP="00457B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scientific knowledge helps us identify historical and cultural contributions</w:t>
            </w:r>
          </w:p>
          <w:p w:rsidR="00457B6F" w:rsidRDefault="00457B6F" w:rsidP="00457B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variables to be changed and measured when planning methods</w:t>
            </w:r>
          </w:p>
          <w:p w:rsidR="00457B6F" w:rsidRDefault="00457B6F" w:rsidP="00457B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Collect, organise and interpret data</w:t>
            </w:r>
          </w:p>
          <w:p w:rsidR="00457B6F" w:rsidRPr="001662BC" w:rsidRDefault="00457B6F" w:rsidP="00457B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multi-model texts to communicate ideas, methods and findings</w:t>
            </w:r>
          </w:p>
        </w:tc>
      </w:tr>
      <w:tr w:rsidR="00457B6F" w:rsidRPr="001662BC" w:rsidTr="00457B6F">
        <w:trPr>
          <w:trHeight w:val="307"/>
        </w:trPr>
        <w:tc>
          <w:tcPr>
            <w:tcW w:w="16160" w:type="dxa"/>
            <w:gridSpan w:val="3"/>
          </w:tcPr>
          <w:p w:rsidR="00457B6F" w:rsidRPr="0056342E" w:rsidRDefault="00457B6F" w:rsidP="00E273EC">
            <w:pPr>
              <w:jc w:val="center"/>
              <w:rPr>
                <w:b/>
                <w:sz w:val="32"/>
                <w:szCs w:val="32"/>
              </w:rPr>
            </w:pPr>
            <w:r w:rsidRPr="0056342E">
              <w:rPr>
                <w:b/>
                <w:sz w:val="32"/>
                <w:szCs w:val="32"/>
              </w:rPr>
              <w:t xml:space="preserve">Success Criteria </w:t>
            </w:r>
          </w:p>
          <w:p w:rsidR="00457B6F" w:rsidRDefault="00457B6F" w:rsidP="00E273EC">
            <w:pPr>
              <w:rPr>
                <w:rStyle w:val="Hyperlink"/>
                <w:rFonts w:asciiTheme="majorHAnsi" w:hAnsiTheme="majorHAnsi"/>
                <w:szCs w:val="20"/>
              </w:rPr>
            </w:pPr>
            <w:r w:rsidRPr="0056342E">
              <w:rPr>
                <w:rFonts w:asciiTheme="majorHAnsi" w:hAnsiTheme="majorHAnsi"/>
                <w:color w:val="000000"/>
                <w:szCs w:val="20"/>
              </w:rPr>
              <w:t xml:space="preserve">The growth and survival of living things are affected by physical conditions of their </w:t>
            </w:r>
            <w:hyperlink r:id="rId5" w:tooltip="Display the glossary entry for environment" w:history="1">
              <w:r w:rsidRPr="0056342E">
                <w:rPr>
                  <w:rStyle w:val="Hyperlink"/>
                  <w:rFonts w:asciiTheme="majorHAnsi" w:hAnsiTheme="majorHAnsi"/>
                  <w:szCs w:val="20"/>
                </w:rPr>
                <w:t>environment</w:t>
              </w:r>
            </w:hyperlink>
            <w:r w:rsidRPr="0056342E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hyperlink r:id="rId6" w:tooltip="View additional details of ACSSU094" w:history="1">
              <w:r w:rsidRPr="0056342E">
                <w:rPr>
                  <w:rStyle w:val="Hyperlink"/>
                  <w:rFonts w:asciiTheme="majorHAnsi" w:hAnsiTheme="majorHAnsi"/>
                  <w:szCs w:val="20"/>
                </w:rPr>
                <w:t>(ACSSU094)</w:t>
              </w:r>
            </w:hyperlink>
          </w:p>
          <w:p w:rsidR="00457B6F" w:rsidRPr="001662BC" w:rsidRDefault="00457B6F" w:rsidP="00E273EC">
            <w:pPr>
              <w:pStyle w:val="NormalWeb"/>
              <w:spacing w:before="120" w:after="120"/>
              <w:rPr>
                <w:rFonts w:asciiTheme="majorHAnsi" w:hAnsiTheme="majorHAnsi"/>
                <w:color w:val="000000"/>
                <w:szCs w:val="20"/>
              </w:rPr>
            </w:pPr>
            <w:r w:rsidRPr="0056342E">
              <w:rPr>
                <w:rFonts w:asciiTheme="majorHAnsi" w:hAnsiTheme="majorHAnsi"/>
                <w:color w:val="000000"/>
                <w:szCs w:val="20"/>
              </w:rPr>
              <w:t xml:space="preserve">Science involves testing predictions by gathering </w:t>
            </w:r>
            <w:hyperlink r:id="rId7" w:tooltip="Display the glossary entry for data" w:history="1">
              <w:r w:rsidRPr="0056342E">
                <w:rPr>
                  <w:rStyle w:val="Hyperlink"/>
                  <w:rFonts w:asciiTheme="majorHAnsi" w:hAnsiTheme="majorHAnsi"/>
                  <w:szCs w:val="20"/>
                </w:rPr>
                <w:t>data</w:t>
              </w:r>
            </w:hyperlink>
            <w:r w:rsidRPr="0056342E">
              <w:rPr>
                <w:rFonts w:asciiTheme="majorHAnsi" w:hAnsiTheme="majorHAnsi"/>
                <w:color w:val="000000"/>
                <w:szCs w:val="20"/>
              </w:rPr>
              <w:t xml:space="preserve"> and using </w:t>
            </w:r>
            <w:hyperlink r:id="rId8" w:tooltip="Display the glossary entry for evidence" w:history="1">
              <w:r w:rsidRPr="0056342E">
                <w:rPr>
                  <w:rStyle w:val="Hyperlink"/>
                  <w:rFonts w:asciiTheme="majorHAnsi" w:hAnsiTheme="majorHAnsi"/>
                  <w:szCs w:val="20"/>
                </w:rPr>
                <w:t>evidence</w:t>
              </w:r>
            </w:hyperlink>
            <w:r w:rsidRPr="0056342E">
              <w:rPr>
                <w:rFonts w:asciiTheme="majorHAnsi" w:hAnsiTheme="majorHAnsi"/>
                <w:color w:val="000000"/>
                <w:szCs w:val="20"/>
              </w:rPr>
              <w:t xml:space="preserve"> to develop explanations of events and phenomena and reflects historical and cultural contributions </w:t>
            </w:r>
            <w:hyperlink r:id="rId9" w:tooltip="View additional details of ACSHE098" w:history="1">
              <w:r w:rsidRPr="0056342E">
                <w:rPr>
                  <w:rStyle w:val="Hyperlink"/>
                  <w:rFonts w:asciiTheme="majorHAnsi" w:hAnsiTheme="majorHAnsi"/>
                  <w:szCs w:val="20"/>
                </w:rPr>
                <w:t>(ACSHE098)</w:t>
              </w:r>
            </w:hyperlink>
            <w:r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</w:p>
        </w:tc>
      </w:tr>
      <w:tr w:rsidR="00457B6F" w:rsidRPr="00FD616D" w:rsidTr="00457B6F">
        <w:trPr>
          <w:trHeight w:val="493"/>
        </w:trPr>
        <w:tc>
          <w:tcPr>
            <w:tcW w:w="4820" w:type="dxa"/>
          </w:tcPr>
          <w:p w:rsidR="00457B6F" w:rsidRPr="00FD616D" w:rsidRDefault="00457B6F" w:rsidP="00E273EC">
            <w:pPr>
              <w:jc w:val="center"/>
              <w:rPr>
                <w:sz w:val="32"/>
                <w:szCs w:val="32"/>
              </w:rPr>
            </w:pPr>
            <w:r w:rsidRPr="00FD616D">
              <w:rPr>
                <w:b/>
                <w:sz w:val="32"/>
                <w:szCs w:val="32"/>
              </w:rPr>
              <w:t>Below</w:t>
            </w:r>
          </w:p>
          <w:p w:rsidR="00457B6F" w:rsidRPr="00FD616D" w:rsidRDefault="00457B6F" w:rsidP="00E273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7B6F" w:rsidRPr="00FD616D" w:rsidRDefault="00457B6F" w:rsidP="00E273EC">
            <w:pPr>
              <w:jc w:val="center"/>
              <w:rPr>
                <w:b/>
                <w:sz w:val="32"/>
                <w:szCs w:val="32"/>
              </w:rPr>
            </w:pPr>
            <w:r w:rsidRPr="00FD616D">
              <w:rPr>
                <w:b/>
                <w:sz w:val="32"/>
                <w:szCs w:val="32"/>
              </w:rPr>
              <w:t>Expected</w:t>
            </w:r>
          </w:p>
        </w:tc>
        <w:tc>
          <w:tcPr>
            <w:tcW w:w="6379" w:type="dxa"/>
          </w:tcPr>
          <w:p w:rsidR="00457B6F" w:rsidRPr="00FD616D" w:rsidRDefault="00457B6F" w:rsidP="00E273EC">
            <w:pPr>
              <w:jc w:val="center"/>
              <w:rPr>
                <w:b/>
                <w:sz w:val="32"/>
                <w:szCs w:val="32"/>
              </w:rPr>
            </w:pPr>
            <w:r w:rsidRPr="00FD616D">
              <w:rPr>
                <w:b/>
                <w:sz w:val="32"/>
                <w:szCs w:val="32"/>
              </w:rPr>
              <w:t>Above</w:t>
            </w:r>
          </w:p>
        </w:tc>
      </w:tr>
      <w:tr w:rsidR="00457B6F" w:rsidRPr="001662BC" w:rsidTr="00457B6F">
        <w:trPr>
          <w:trHeight w:val="830"/>
        </w:trPr>
        <w:tc>
          <w:tcPr>
            <w:tcW w:w="4820" w:type="dxa"/>
          </w:tcPr>
          <w:p w:rsidR="00457B6F" w:rsidRPr="001662BC" w:rsidRDefault="00457B6F" w:rsidP="00E273EC">
            <w:pPr>
              <w:rPr>
                <w:rFonts w:cstheme="minorHAnsi"/>
              </w:rPr>
            </w:pPr>
            <w:r w:rsidRPr="001662BC">
              <w:rPr>
                <w:rFonts w:cstheme="minorHAnsi"/>
              </w:rPr>
              <w:t xml:space="preserve">Identify the growth and </w:t>
            </w:r>
            <w:r w:rsidRPr="001662BC">
              <w:rPr>
                <w:rFonts w:cstheme="minorHAnsi"/>
                <w:color w:val="000000"/>
              </w:rPr>
              <w:t>survival of living things</w:t>
            </w:r>
          </w:p>
        </w:tc>
        <w:tc>
          <w:tcPr>
            <w:tcW w:w="4961" w:type="dxa"/>
          </w:tcPr>
          <w:p w:rsidR="00457B6F" w:rsidRPr="001662BC" w:rsidRDefault="00457B6F" w:rsidP="00E273EC">
            <w:pPr>
              <w:rPr>
                <w:rFonts w:cstheme="minorHAnsi"/>
              </w:rPr>
            </w:pPr>
            <w:r w:rsidRPr="001662BC">
              <w:rPr>
                <w:rFonts w:cstheme="minorHAnsi"/>
              </w:rPr>
              <w:t xml:space="preserve">Identify and explain the growth and </w:t>
            </w:r>
            <w:r w:rsidRPr="001662BC">
              <w:rPr>
                <w:rFonts w:cstheme="minorHAnsi"/>
                <w:color w:val="000000"/>
              </w:rPr>
              <w:t xml:space="preserve">survival of living things </w:t>
            </w:r>
          </w:p>
        </w:tc>
        <w:tc>
          <w:tcPr>
            <w:tcW w:w="6379" w:type="dxa"/>
          </w:tcPr>
          <w:p w:rsidR="00457B6F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</w:rPr>
              <w:t xml:space="preserve">Identify and explain in depth the growth and </w:t>
            </w:r>
            <w:r w:rsidRPr="001662BC">
              <w:rPr>
                <w:rFonts w:cstheme="minorHAnsi"/>
                <w:color w:val="000000"/>
              </w:rPr>
              <w:t xml:space="preserve">survival </w:t>
            </w:r>
          </w:p>
          <w:p w:rsidR="00457B6F" w:rsidRPr="001662BC" w:rsidRDefault="00457B6F" w:rsidP="00E273EC">
            <w:pPr>
              <w:rPr>
                <w:rFonts w:cstheme="minorHAnsi"/>
                <w:b/>
              </w:rPr>
            </w:pPr>
            <w:r w:rsidRPr="001662BC">
              <w:rPr>
                <w:rFonts w:cstheme="minorHAnsi"/>
                <w:color w:val="000000"/>
              </w:rPr>
              <w:t>of living things</w:t>
            </w:r>
          </w:p>
        </w:tc>
      </w:tr>
      <w:tr w:rsidR="00457B6F" w:rsidRPr="001662BC" w:rsidTr="00457B6F">
        <w:trPr>
          <w:trHeight w:val="840"/>
        </w:trPr>
        <w:tc>
          <w:tcPr>
            <w:tcW w:w="4820" w:type="dxa"/>
          </w:tcPr>
          <w:p w:rsidR="00457B6F" w:rsidRPr="001662BC" w:rsidRDefault="00457B6F" w:rsidP="00E273EC">
            <w:pPr>
              <w:rPr>
                <w:rFonts w:cstheme="minorHAnsi"/>
              </w:rPr>
            </w:pPr>
            <w:r w:rsidRPr="001662BC">
              <w:rPr>
                <w:rFonts w:cstheme="minorHAnsi"/>
              </w:rPr>
              <w:t xml:space="preserve">Limited </w:t>
            </w:r>
            <w:r w:rsidRPr="001662BC">
              <w:rPr>
                <w:rFonts w:cstheme="minorHAnsi"/>
                <w:color w:val="000000"/>
              </w:rPr>
              <w:t xml:space="preserve">explanations </w:t>
            </w:r>
            <w:proofErr w:type="spellStart"/>
            <w:r w:rsidRPr="001662BC">
              <w:rPr>
                <w:rFonts w:cstheme="minorHAnsi"/>
                <w:color w:val="000000"/>
              </w:rPr>
              <w:t>decribing</w:t>
            </w:r>
            <w:proofErr w:type="spellEnd"/>
            <w:r w:rsidRPr="001662BC">
              <w:rPr>
                <w:rFonts w:cstheme="minorHAnsi"/>
                <w:color w:val="000000"/>
              </w:rPr>
              <w:t xml:space="preserve"> how microorganisms are affected by physical conditions of their </w:t>
            </w:r>
            <w:hyperlink r:id="rId10" w:tooltip="Display the glossary entry for environment" w:history="1">
              <w:r w:rsidRPr="001662BC">
                <w:rPr>
                  <w:rStyle w:val="Hyperlink"/>
                  <w:rFonts w:cstheme="minorHAnsi"/>
                </w:rPr>
                <w:t>environment</w:t>
              </w:r>
            </w:hyperlink>
          </w:p>
        </w:tc>
        <w:tc>
          <w:tcPr>
            <w:tcW w:w="4961" w:type="dxa"/>
          </w:tcPr>
          <w:p w:rsidR="00457B6F" w:rsidRPr="001662BC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  <w:color w:val="000000"/>
              </w:rPr>
              <w:t xml:space="preserve">Explain how microorganisms are affected by physical conditions of their </w:t>
            </w:r>
            <w:hyperlink r:id="rId11" w:tooltip="Display the glossary entry for environment" w:history="1">
              <w:r w:rsidRPr="001662BC">
                <w:rPr>
                  <w:rStyle w:val="Hyperlink"/>
                  <w:rFonts w:cstheme="minorHAnsi"/>
                </w:rPr>
                <w:t>environment</w:t>
              </w:r>
            </w:hyperlink>
          </w:p>
        </w:tc>
        <w:tc>
          <w:tcPr>
            <w:tcW w:w="6379" w:type="dxa"/>
          </w:tcPr>
          <w:p w:rsidR="00457B6F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  <w:color w:val="000000"/>
              </w:rPr>
              <w:t xml:space="preserve">Makes detailed explanations describing how microorganisms </w:t>
            </w:r>
          </w:p>
          <w:p w:rsidR="00457B6F" w:rsidRPr="001662BC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  <w:color w:val="000000"/>
              </w:rPr>
              <w:t>A</w:t>
            </w:r>
            <w:r w:rsidRPr="001662BC">
              <w:rPr>
                <w:rFonts w:cstheme="minorHAnsi"/>
                <w:color w:val="000000"/>
              </w:rPr>
              <w:t>re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662BC">
              <w:rPr>
                <w:rFonts w:cstheme="minorHAnsi"/>
                <w:color w:val="000000"/>
              </w:rPr>
              <w:t xml:space="preserve">affected by physical conditions of their </w:t>
            </w:r>
            <w:hyperlink r:id="rId12" w:tooltip="Display the glossary entry for environment" w:history="1">
              <w:r w:rsidRPr="001662BC">
                <w:rPr>
                  <w:rStyle w:val="Hyperlink"/>
                  <w:rFonts w:cstheme="minorHAnsi"/>
                </w:rPr>
                <w:t>environment</w:t>
              </w:r>
            </w:hyperlink>
          </w:p>
        </w:tc>
      </w:tr>
      <w:tr w:rsidR="00457B6F" w:rsidRPr="001662BC" w:rsidTr="00457B6F">
        <w:trPr>
          <w:trHeight w:val="994"/>
        </w:trPr>
        <w:tc>
          <w:tcPr>
            <w:tcW w:w="4820" w:type="dxa"/>
          </w:tcPr>
          <w:p w:rsidR="00457B6F" w:rsidRPr="001662BC" w:rsidRDefault="00457B6F" w:rsidP="00E273EC">
            <w:pPr>
              <w:rPr>
                <w:rFonts w:cstheme="minorHAnsi"/>
                <w:b/>
              </w:rPr>
            </w:pPr>
            <w:r w:rsidRPr="001662BC">
              <w:rPr>
                <w:rFonts w:cstheme="minorHAnsi"/>
              </w:rPr>
              <w:t>Describe some ways in which microorganisms affect our lives</w:t>
            </w:r>
          </w:p>
        </w:tc>
        <w:tc>
          <w:tcPr>
            <w:tcW w:w="4961" w:type="dxa"/>
          </w:tcPr>
          <w:p w:rsidR="00457B6F" w:rsidRPr="001662BC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</w:rPr>
              <w:t>Describe ways in which microorganisms affect our lives</w:t>
            </w:r>
          </w:p>
        </w:tc>
        <w:tc>
          <w:tcPr>
            <w:tcW w:w="6379" w:type="dxa"/>
          </w:tcPr>
          <w:p w:rsidR="00457B6F" w:rsidRDefault="00457B6F" w:rsidP="00E273EC">
            <w:pPr>
              <w:rPr>
                <w:rFonts w:cstheme="minorHAnsi"/>
              </w:rPr>
            </w:pPr>
            <w:r w:rsidRPr="001662BC">
              <w:rPr>
                <w:rFonts w:cstheme="minorHAnsi"/>
                <w:color w:val="000000"/>
              </w:rPr>
              <w:t>Describe and analyse</w:t>
            </w:r>
            <w:r w:rsidRPr="001662BC">
              <w:rPr>
                <w:rFonts w:cstheme="minorHAnsi"/>
              </w:rPr>
              <w:t xml:space="preserve"> ways in which</w:t>
            </w:r>
            <w:r>
              <w:rPr>
                <w:rFonts w:cstheme="minorHAnsi"/>
              </w:rPr>
              <w:t xml:space="preserve"> microorganisms</w:t>
            </w:r>
          </w:p>
          <w:p w:rsidR="00457B6F" w:rsidRPr="001662BC" w:rsidRDefault="00457B6F" w:rsidP="00E273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affect our lives</w:t>
            </w:r>
          </w:p>
        </w:tc>
      </w:tr>
      <w:tr w:rsidR="00457B6F" w:rsidRPr="001662BC" w:rsidTr="00457B6F">
        <w:trPr>
          <w:trHeight w:val="980"/>
        </w:trPr>
        <w:tc>
          <w:tcPr>
            <w:tcW w:w="4820" w:type="dxa"/>
          </w:tcPr>
          <w:p w:rsidR="00457B6F" w:rsidRPr="001662BC" w:rsidRDefault="00457B6F" w:rsidP="00E273EC">
            <w:pPr>
              <w:rPr>
                <w:rFonts w:cstheme="minorHAnsi"/>
              </w:rPr>
            </w:pPr>
            <w:r w:rsidRPr="001662BC">
              <w:rPr>
                <w:rFonts w:cstheme="minorHAnsi"/>
                <w:color w:val="000000"/>
              </w:rPr>
              <w:t>Make some obvious predictions by gathering data and using evidence to develop explanations</w:t>
            </w:r>
          </w:p>
        </w:tc>
        <w:tc>
          <w:tcPr>
            <w:tcW w:w="4961" w:type="dxa"/>
          </w:tcPr>
          <w:p w:rsidR="00457B6F" w:rsidRPr="001662BC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  <w:color w:val="000000"/>
              </w:rPr>
              <w:t>Make predictions by gathering data and using evidence to develop explanations</w:t>
            </w:r>
          </w:p>
        </w:tc>
        <w:tc>
          <w:tcPr>
            <w:tcW w:w="6379" w:type="dxa"/>
          </w:tcPr>
          <w:p w:rsidR="00457B6F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  <w:color w:val="000000"/>
              </w:rPr>
              <w:t>Make predictions, observations and comparisons by</w:t>
            </w:r>
          </w:p>
          <w:p w:rsidR="00457B6F" w:rsidRPr="001662BC" w:rsidRDefault="00457B6F" w:rsidP="00E273EC">
            <w:pPr>
              <w:rPr>
                <w:rFonts w:cstheme="minorHAnsi"/>
                <w:color w:val="000000"/>
              </w:rPr>
            </w:pPr>
            <w:r w:rsidRPr="001662BC">
              <w:rPr>
                <w:rFonts w:cstheme="minorHAnsi"/>
                <w:color w:val="000000"/>
              </w:rPr>
              <w:t>G</w:t>
            </w:r>
            <w:r w:rsidRPr="001662BC">
              <w:rPr>
                <w:rFonts w:cstheme="minorHAnsi"/>
                <w:color w:val="000000"/>
              </w:rPr>
              <w:t>athering</w:t>
            </w:r>
            <w:r>
              <w:rPr>
                <w:rFonts w:cstheme="minorHAnsi"/>
                <w:color w:val="000000"/>
              </w:rPr>
              <w:t xml:space="preserve"> </w:t>
            </w:r>
            <w:bookmarkStart w:id="0" w:name="_GoBack"/>
            <w:bookmarkEnd w:id="0"/>
            <w:r w:rsidRPr="001662BC">
              <w:rPr>
                <w:rFonts w:cstheme="minorHAnsi"/>
                <w:color w:val="000000"/>
              </w:rPr>
              <w:t>data and using evidence to develop explanations</w:t>
            </w:r>
          </w:p>
        </w:tc>
      </w:tr>
    </w:tbl>
    <w:p w:rsidR="001A2501" w:rsidRDefault="001A2501"/>
    <w:sectPr w:rsidR="001A2501" w:rsidSect="00457B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AA0"/>
    <w:multiLevelType w:val="hybridMultilevel"/>
    <w:tmpl w:val="F1169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6F"/>
    <w:rsid w:val="001A2501"/>
    <w:rsid w:val="004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2CC6"/>
  <w15:chartTrackingRefBased/>
  <w15:docId w15:val="{DBA56197-FFF8-4EC1-B927-7C034DC2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57B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5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S&amp;t=evide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traliancurriculum.edu.au/glossary/popup?a=S&amp;t=data" TargetMode="External"/><Relationship Id="rId12" Type="http://schemas.openxmlformats.org/officeDocument/2006/relationships/hyperlink" Target="http://www.australiancurriculum.edu.au/glossary/popup?a=S&amp;t=enviro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curriculum/contentdescription/ACSSU094" TargetMode="External"/><Relationship Id="rId11" Type="http://schemas.openxmlformats.org/officeDocument/2006/relationships/hyperlink" Target="http://www.australiancurriculum.edu.au/glossary/popup?a=S&amp;t=environment" TargetMode="External"/><Relationship Id="rId5" Type="http://schemas.openxmlformats.org/officeDocument/2006/relationships/hyperlink" Target="http://www.australiancurriculum.edu.au/glossary/popup?a=S&amp;t=environment" TargetMode="External"/><Relationship Id="rId10" Type="http://schemas.openxmlformats.org/officeDocument/2006/relationships/hyperlink" Target="http://www.australiancurriculum.edu.au/glossary/popup?a=S&amp;t=enviro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curriculum/contentdescription/ACSHE0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1</cp:revision>
  <dcterms:created xsi:type="dcterms:W3CDTF">2017-06-11T19:55:00Z</dcterms:created>
  <dcterms:modified xsi:type="dcterms:W3CDTF">2017-06-11T19:58:00Z</dcterms:modified>
</cp:coreProperties>
</file>